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571F1">
      <w:pPr>
        <w:tabs>
          <w:tab w:val="left" w:pos="8820"/>
        </w:tabs>
        <w:jc w:val="center"/>
        <w:rPr>
          <w:b/>
          <w:bCs/>
          <w:u w:val="single"/>
        </w:rPr>
      </w:pPr>
      <w:r>
        <w:rPr>
          <w:b/>
          <w:bCs/>
          <w:u w:val="single"/>
          <w:lang w:val="en-IN" w:eastAsia="en-I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628650</wp:posOffset>
            </wp:positionH>
            <wp:positionV relativeFrom="paragraph">
              <wp:posOffset>1905</wp:posOffset>
            </wp:positionV>
            <wp:extent cx="6286500" cy="857250"/>
            <wp:effectExtent l="0" t="0" r="7620" b="1143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u w:val="single"/>
        </w:rPr>
        <w:t>--</w:t>
      </w:r>
    </w:p>
    <w:p w14:paraId="09D929D4">
      <w:pPr>
        <w:tabs>
          <w:tab w:val="left" w:pos="8820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-</w:t>
      </w:r>
    </w:p>
    <w:p w14:paraId="5D43CC10">
      <w:pPr>
        <w:tabs>
          <w:tab w:val="left" w:pos="8820"/>
        </w:tabs>
        <w:jc w:val="center"/>
        <w:rPr>
          <w:b/>
          <w:bCs/>
          <w:u w:val="single"/>
        </w:rPr>
      </w:pPr>
    </w:p>
    <w:p w14:paraId="1126555E">
      <w:pPr>
        <w:widowControl w:val="0"/>
        <w:autoSpaceDE w:val="0"/>
        <w:autoSpaceDN w:val="0"/>
        <w:spacing w:before="89"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DEPARTMENT OF INFORMATION TECHNOLOGY</w:t>
      </w:r>
    </w:p>
    <w:p w14:paraId="65A493F1">
      <w:pPr>
        <w:widowControl w:val="0"/>
        <w:autoSpaceDE w:val="0"/>
        <w:autoSpaceDN w:val="0"/>
        <w:spacing w:before="89" w:after="0" w:line="240" w:lineRule="auto"/>
        <w:ind w:left="1440" w:right="-230"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B. TECH-III -SEM-I   MIDEXAMINATIONS-II</w:t>
      </w:r>
    </w:p>
    <w:p w14:paraId="14D3DEC7">
      <w:pPr>
        <w:widowControl w:val="0"/>
        <w:autoSpaceDE w:val="0"/>
        <w:autoSpaceDN w:val="0"/>
        <w:spacing w:before="89" w:after="0" w:line="240" w:lineRule="auto"/>
        <w:ind w:left="3600" w:right="-230"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Subject: DEVOPS</w:t>
      </w:r>
    </w:p>
    <w:p w14:paraId="490FE2ED">
      <w:pPr>
        <w:widowControl w:val="0"/>
        <w:autoSpaceDE w:val="0"/>
        <w:autoSpaceDN w:val="0"/>
        <w:spacing w:before="89" w:after="0" w:line="240" w:lineRule="auto"/>
        <w:ind w:left="1440" w:firstLine="720"/>
        <w:jc w:val="right"/>
        <w:rPr>
          <w:rFonts w:ascii="Times New Roman" w:hAnsi="Times New Roman"/>
          <w:b/>
          <w:sz w:val="28"/>
        </w:rPr>
      </w:pPr>
    </w:p>
    <w:p w14:paraId="01D08C1D">
      <w:pPr>
        <w:widowControl w:val="0"/>
        <w:autoSpaceDE w:val="0"/>
        <w:autoSpaceDN w:val="0"/>
        <w:spacing w:after="15" w:line="242" w:lineRule="auto"/>
        <w:ind w:right="-113"/>
        <w:rPr>
          <w:rFonts w:ascii="Times New Roman" w:hAnsi="Times New Roman"/>
          <w:b/>
          <w:spacing w:val="71"/>
          <w:sz w:val="28"/>
        </w:rPr>
      </w:pPr>
      <w:r>
        <w:rPr>
          <w:rFonts w:ascii="Times New Roman" w:hAnsi="Times New Roman"/>
          <w:b/>
          <w:sz w:val="28"/>
        </w:rPr>
        <w:t xml:space="preserve">Time: 01:30 PM to03:30 PM                                                    Branch: IT                                                                        </w:t>
      </w:r>
      <w:r>
        <w:rPr>
          <w:rFonts w:ascii="Times New Roman" w:hAnsi="Times New Roman"/>
          <w:b/>
          <w:spacing w:val="71"/>
          <w:sz w:val="28"/>
        </w:rPr>
        <w:t>Marks: 30M</w:t>
      </w:r>
    </w:p>
    <w:p w14:paraId="0D8823A8">
      <w:pPr>
        <w:widowControl w:val="0"/>
        <w:autoSpaceDE w:val="0"/>
        <w:autoSpaceDN w:val="0"/>
        <w:spacing w:after="0" w:line="240" w:lineRule="exact"/>
        <w:ind w:right="-101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71"/>
          <w:sz w:val="28"/>
        </w:rPr>
        <w:t>-----------------------------------------------------------</w:t>
      </w:r>
    </w:p>
    <w:p w14:paraId="4A5FE373">
      <w:pPr>
        <w:widowControl w:val="0"/>
        <w:autoSpaceDE w:val="0"/>
        <w:autoSpaceDN w:val="0"/>
        <w:spacing w:after="15" w:line="242" w:lineRule="auto"/>
        <w:ind w:right="-735"/>
        <w:rPr>
          <w:rFonts w:ascii="Times New Roman" w:hAnsi="Times New Roman"/>
          <w:sz w:val="3"/>
        </w:rPr>
      </w:pPr>
    </w:p>
    <w:p w14:paraId="14729736">
      <w:pPr>
        <w:spacing w:before="27" w:line="240" w:lineRule="auto"/>
        <w:ind w:left="-649" w:leftChars="0" w:firstLine="758" w:firstLineChars="3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Note: Question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paper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contains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two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parts,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Part-A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Part-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B.</w:t>
      </w:r>
    </w:p>
    <w:p w14:paraId="0B7583EB">
      <w:pPr>
        <w:tabs>
          <w:tab w:val="left" w:pos="7513"/>
          <w:tab w:val="left" w:pos="7797"/>
        </w:tabs>
        <w:spacing w:before="41" w:line="240" w:lineRule="auto"/>
        <w:ind w:left="111" w:right="27"/>
        <w:rPr>
          <w:rFonts w:ascii="Times New Roman" w:hAnsi="Times New Roman"/>
          <w:spacing w:val="-57"/>
          <w:sz w:val="24"/>
        </w:rPr>
      </w:pPr>
      <w:r>
        <w:rPr>
          <w:rFonts w:ascii="Times New Roman" w:hAnsi="Times New Roman"/>
          <w:sz w:val="24"/>
        </w:rPr>
        <w:t>Part-A is compulsory which carries 10 marks. Answer all questions in part-A.</w:t>
      </w:r>
      <w:r>
        <w:rPr>
          <w:rFonts w:ascii="Times New Roman" w:hAnsi="Times New Roman"/>
          <w:spacing w:val="-57"/>
          <w:sz w:val="24"/>
        </w:rPr>
        <w:t xml:space="preserve"> </w:t>
      </w:r>
    </w:p>
    <w:p w14:paraId="5275B141">
      <w:pPr>
        <w:tabs>
          <w:tab w:val="left" w:pos="7513"/>
          <w:tab w:val="left" w:pos="7797"/>
        </w:tabs>
        <w:spacing w:before="41" w:line="240" w:lineRule="auto"/>
        <w:ind w:left="111" w:right="2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Answer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any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four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questions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in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part-B.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question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carries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marks.</w:t>
      </w:r>
    </w:p>
    <w:p w14:paraId="4E495669">
      <w:pPr>
        <w:widowControl w:val="0"/>
        <w:autoSpaceDE w:val="0"/>
        <w:autoSpaceDN w:val="0"/>
        <w:spacing w:after="0" w:line="321" w:lineRule="exact"/>
        <w:ind w:left="1276" w:right="671" w:hanging="425"/>
        <w:jc w:val="center"/>
        <w:rPr>
          <w:rFonts w:ascii="Times New Roman" w:hAnsi="Times New Roman"/>
          <w:b/>
          <w:sz w:val="28"/>
        </w:rPr>
      </w:pPr>
    </w:p>
    <w:tbl>
      <w:tblPr>
        <w:tblStyle w:val="3"/>
        <w:tblpPr w:leftFromText="180" w:rightFromText="180" w:vertAnchor="text" w:horzAnchor="page" w:tblpX="1605" w:tblpY="667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79"/>
        <w:gridCol w:w="2529"/>
        <w:gridCol w:w="890"/>
      </w:tblGrid>
      <w:tr w14:paraId="29866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979" w:type="dxa"/>
          </w:tcPr>
          <w:p w14:paraId="76C9225C">
            <w:pPr>
              <w:pStyle w:val="4"/>
              <w:spacing w:line="246" w:lineRule="exact"/>
              <w:ind w:left="3440"/>
              <w:rPr>
                <w:b/>
                <w:sz w:val="24"/>
              </w:rPr>
            </w:pPr>
            <w:r>
              <w:rPr>
                <w:b/>
                <w:sz w:val="24"/>
              </w:rPr>
              <w:t>PART-A</w:t>
            </w:r>
          </w:p>
        </w:tc>
        <w:tc>
          <w:tcPr>
            <w:tcW w:w="3419" w:type="dxa"/>
            <w:gridSpan w:val="2"/>
          </w:tcPr>
          <w:p w14:paraId="028D50FA">
            <w:pPr>
              <w:pStyle w:val="4"/>
              <w:spacing w:line="246" w:lineRule="exact"/>
              <w:ind w:left="4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=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</w:p>
        </w:tc>
      </w:tr>
      <w:tr w14:paraId="540FF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5979" w:type="dxa"/>
          </w:tcPr>
          <w:p w14:paraId="253857B3">
            <w:pPr>
              <w:pStyle w:val="4"/>
              <w:rPr>
                <w:sz w:val="26"/>
              </w:rPr>
            </w:pPr>
          </w:p>
          <w:p w14:paraId="32865E54">
            <w:pPr>
              <w:pStyle w:val="4"/>
              <w:spacing w:before="2"/>
            </w:pPr>
          </w:p>
          <w:p w14:paraId="2B581C00">
            <w:pPr>
              <w:pStyle w:val="4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What is Shared authentication?</w:t>
            </w:r>
          </w:p>
        </w:tc>
        <w:tc>
          <w:tcPr>
            <w:tcW w:w="2529" w:type="dxa"/>
          </w:tcPr>
          <w:p w14:paraId="50E2904F">
            <w:pPr>
              <w:pStyle w:val="4"/>
              <w:spacing w:before="9"/>
              <w:rPr>
                <w:sz w:val="24"/>
              </w:rPr>
            </w:pPr>
          </w:p>
          <w:p w14:paraId="27D19E09">
            <w:pPr>
              <w:pStyle w:val="4"/>
              <w:spacing w:line="272" w:lineRule="exact"/>
              <w:ind w:left="1566"/>
              <w:rPr>
                <w:b/>
                <w:sz w:val="24"/>
              </w:rPr>
            </w:pPr>
            <w:r>
              <w:rPr>
                <w:b/>
                <w:sz w:val="24"/>
              </w:rPr>
              <w:t>BTL</w:t>
            </w:r>
          </w:p>
          <w:p w14:paraId="37E10245">
            <w:pPr>
              <w:pStyle w:val="4"/>
              <w:spacing w:line="272" w:lineRule="exact"/>
              <w:ind w:left="16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2A883B7F">
            <w:pPr>
              <w:pStyle w:val="4"/>
              <w:spacing w:before="9"/>
              <w:rPr>
                <w:sz w:val="24"/>
              </w:rPr>
            </w:pPr>
          </w:p>
          <w:p w14:paraId="471318F2">
            <w:pPr>
              <w:pStyle w:val="4"/>
              <w:spacing w:line="272" w:lineRule="exact"/>
              <w:ind w:left="480"/>
              <w:rPr>
                <w:b/>
                <w:sz w:val="24"/>
              </w:rPr>
            </w:pPr>
            <w:r>
              <w:rPr>
                <w:b/>
                <w:sz w:val="24"/>
              </w:rPr>
              <w:t>CO</w:t>
            </w:r>
          </w:p>
          <w:p w14:paraId="5C4B6119">
            <w:pPr>
              <w:pStyle w:val="4"/>
              <w:spacing w:line="272" w:lineRule="exact"/>
              <w:ind w:left="54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14:paraId="48FBC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5979" w:type="dxa"/>
          </w:tcPr>
          <w:p w14:paraId="4D66705E">
            <w:pPr>
              <w:pStyle w:val="4"/>
              <w:spacing w:before="17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Explain about Jenkins plugins.</w:t>
            </w:r>
          </w:p>
        </w:tc>
        <w:tc>
          <w:tcPr>
            <w:tcW w:w="2529" w:type="dxa"/>
          </w:tcPr>
          <w:p w14:paraId="03F5B744">
            <w:pPr>
              <w:pStyle w:val="4"/>
              <w:spacing w:before="17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" w:type="dxa"/>
          </w:tcPr>
          <w:p w14:paraId="646B7ED3">
            <w:pPr>
              <w:pStyle w:val="4"/>
              <w:spacing w:before="17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6C96D1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979" w:type="dxa"/>
          </w:tcPr>
          <w:p w14:paraId="2A9FB9BB">
            <w:pPr>
              <w:pStyle w:val="4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List Alternative build servers.</w:t>
            </w:r>
          </w:p>
        </w:tc>
        <w:tc>
          <w:tcPr>
            <w:tcW w:w="2529" w:type="dxa"/>
          </w:tcPr>
          <w:p w14:paraId="07B6C276">
            <w:pPr>
              <w:pStyle w:val="4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7B8EE9F9">
            <w:pPr>
              <w:pStyle w:val="4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2ED45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979" w:type="dxa"/>
          </w:tcPr>
          <w:p w14:paraId="720535CA">
            <w:pPr>
              <w:pStyle w:val="4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Define Chef?</w:t>
            </w:r>
          </w:p>
        </w:tc>
        <w:tc>
          <w:tcPr>
            <w:tcW w:w="2529" w:type="dxa"/>
          </w:tcPr>
          <w:p w14:paraId="5CFA2881">
            <w:pPr>
              <w:pStyle w:val="4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0E5A1F28">
            <w:pPr>
              <w:pStyle w:val="4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14:paraId="154EB0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5979" w:type="dxa"/>
          </w:tcPr>
          <w:p w14:paraId="2DA23E7F">
            <w:pPr>
              <w:pStyle w:val="4"/>
              <w:spacing w:line="259" w:lineRule="exact"/>
              <w:ind w:left="50"/>
              <w:rPr>
                <w:sz w:val="24"/>
              </w:rPr>
            </w:pPr>
            <w:r>
              <w:rPr>
                <w:rFonts w:ascii="Calibri"/>
              </w:rPr>
              <w:t>5.</w:t>
            </w:r>
            <w:r>
              <w:rPr>
                <w:rFonts w:ascii="Calibri"/>
                <w:spacing w:val="92"/>
              </w:rPr>
              <w:t xml:space="preserve"> </w:t>
            </w:r>
            <w:r>
              <w:rPr>
                <w:sz w:val="24"/>
              </w:rPr>
              <w:t>What is unit testing?</w:t>
            </w:r>
          </w:p>
        </w:tc>
        <w:tc>
          <w:tcPr>
            <w:tcW w:w="2529" w:type="dxa"/>
          </w:tcPr>
          <w:p w14:paraId="248EB849">
            <w:pPr>
              <w:pStyle w:val="4"/>
              <w:spacing w:line="259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53A07BDC">
            <w:pPr>
              <w:pStyle w:val="4"/>
              <w:spacing w:line="259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5D391040">
      <w:pPr>
        <w:jc w:val="center"/>
      </w:pPr>
    </w:p>
    <w:tbl>
      <w:tblPr>
        <w:tblStyle w:val="3"/>
        <w:tblpPr w:leftFromText="180" w:rightFromText="180" w:vertAnchor="text" w:horzAnchor="page" w:tblpX="1592" w:tblpY="589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6"/>
        <w:gridCol w:w="2461"/>
        <w:gridCol w:w="999"/>
        <w:gridCol w:w="922"/>
      </w:tblGrid>
      <w:tr w14:paraId="152D3D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086" w:type="dxa"/>
          </w:tcPr>
          <w:p w14:paraId="7419A9D8">
            <w:pPr>
              <w:pStyle w:val="4"/>
              <w:spacing w:line="246" w:lineRule="exact"/>
              <w:ind w:left="3291"/>
              <w:rPr>
                <w:b/>
                <w:sz w:val="24"/>
              </w:rPr>
            </w:pPr>
            <w:r>
              <w:rPr>
                <w:b/>
                <w:sz w:val="24"/>
              </w:rPr>
              <w:t>PART-B</w:t>
            </w:r>
          </w:p>
        </w:tc>
        <w:tc>
          <w:tcPr>
            <w:tcW w:w="4382" w:type="dxa"/>
            <w:gridSpan w:val="3"/>
          </w:tcPr>
          <w:p w14:paraId="61D43FDD">
            <w:pPr>
              <w:pStyle w:val="4"/>
              <w:spacing w:line="246" w:lineRule="exact"/>
              <w:ind w:left="90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=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</w:p>
        </w:tc>
      </w:tr>
      <w:tr w14:paraId="7D95F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7547" w:type="dxa"/>
            <w:gridSpan w:val="2"/>
          </w:tcPr>
          <w:p w14:paraId="1C1569C0">
            <w:pPr>
              <w:pStyle w:val="4"/>
              <w:rPr>
                <w:sz w:val="26"/>
              </w:rPr>
            </w:pPr>
          </w:p>
          <w:p w14:paraId="7C9145C3">
            <w:pPr>
              <w:pStyle w:val="4"/>
              <w:spacing w:before="4"/>
              <w:rPr>
                <w:sz w:val="21"/>
              </w:rPr>
            </w:pPr>
          </w:p>
          <w:p w14:paraId="1781065D">
            <w:pPr>
              <w:pStyle w:val="4"/>
              <w:spacing w:before="1"/>
              <w:ind w:left="5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about Gerrit.</w:t>
            </w:r>
          </w:p>
        </w:tc>
        <w:tc>
          <w:tcPr>
            <w:tcW w:w="999" w:type="dxa"/>
          </w:tcPr>
          <w:p w14:paraId="7BBD65C2">
            <w:pPr>
              <w:pStyle w:val="4"/>
              <w:rPr>
                <w:sz w:val="24"/>
              </w:rPr>
            </w:pPr>
          </w:p>
          <w:p w14:paraId="72FD0D45">
            <w:pPr>
              <w:pStyle w:val="4"/>
              <w:spacing w:line="272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BTL</w:t>
            </w:r>
          </w:p>
          <w:p w14:paraId="237F2373">
            <w:pPr>
              <w:pStyle w:val="4"/>
              <w:spacing w:line="272" w:lineRule="exact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7F748751">
            <w:pPr>
              <w:pStyle w:val="4"/>
              <w:rPr>
                <w:sz w:val="24"/>
              </w:rPr>
            </w:pPr>
          </w:p>
          <w:p w14:paraId="1A2B3BB2">
            <w:pPr>
              <w:pStyle w:val="4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CO</w:t>
            </w:r>
          </w:p>
          <w:p w14:paraId="29AE24DE">
            <w:pPr>
              <w:pStyle w:val="4"/>
              <w:spacing w:line="272" w:lineRule="exact"/>
              <w:ind w:left="5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14:paraId="44FF5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7547" w:type="dxa"/>
            <w:gridSpan w:val="2"/>
          </w:tcPr>
          <w:p w14:paraId="04507661">
            <w:pPr>
              <w:pStyle w:val="4"/>
              <w:spacing w:before="17"/>
              <w:ind w:left="5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"/>
                <w:sz w:val="24"/>
              </w:rPr>
              <w:t xml:space="preserve"> </w:t>
            </w:r>
            <w:r>
              <w:t>Docker Intermission.</w:t>
            </w:r>
          </w:p>
        </w:tc>
        <w:tc>
          <w:tcPr>
            <w:tcW w:w="999" w:type="dxa"/>
          </w:tcPr>
          <w:p w14:paraId="2B5AB42E">
            <w:pPr>
              <w:pStyle w:val="4"/>
              <w:spacing w:before="17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14FBFEFA">
            <w:pPr>
              <w:pStyle w:val="4"/>
              <w:spacing w:before="17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14:paraId="24C50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547" w:type="dxa"/>
            <w:gridSpan w:val="2"/>
          </w:tcPr>
          <w:p w14:paraId="3FC54C09">
            <w:pPr>
              <w:pStyle w:val="4"/>
              <w:ind w:left="5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Jenkins Build server and Build Phases.</w:t>
            </w:r>
          </w:p>
        </w:tc>
        <w:tc>
          <w:tcPr>
            <w:tcW w:w="999" w:type="dxa"/>
          </w:tcPr>
          <w:p w14:paraId="52BA7A0C">
            <w:pPr>
              <w:pStyle w:val="4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4E4A5FF1">
            <w:pPr>
              <w:pStyle w:val="4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294566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547" w:type="dxa"/>
            <w:gridSpan w:val="2"/>
          </w:tcPr>
          <w:p w14:paraId="668EEB63">
            <w:pPr>
              <w:pStyle w:val="4"/>
              <w:ind w:left="50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Explain about the Build Slaves and Building by dependency order.</w:t>
            </w:r>
          </w:p>
        </w:tc>
        <w:tc>
          <w:tcPr>
            <w:tcW w:w="999" w:type="dxa"/>
          </w:tcPr>
          <w:p w14:paraId="71A9EAE9">
            <w:pPr>
              <w:pStyle w:val="4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262166B9">
            <w:pPr>
              <w:pStyle w:val="4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5A67F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547" w:type="dxa"/>
            <w:gridSpan w:val="2"/>
          </w:tcPr>
          <w:p w14:paraId="362EFD96">
            <w:pPr>
              <w:pStyle w:val="4"/>
              <w:ind w:left="5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Discuss Various types of Testing.</w:t>
            </w:r>
          </w:p>
        </w:tc>
        <w:tc>
          <w:tcPr>
            <w:tcW w:w="999" w:type="dxa"/>
          </w:tcPr>
          <w:p w14:paraId="2F1DDE1C">
            <w:pPr>
              <w:pStyle w:val="4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13C47685">
            <w:pPr>
              <w:pStyle w:val="4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14:paraId="7655B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7547" w:type="dxa"/>
            <w:gridSpan w:val="2"/>
          </w:tcPr>
          <w:p w14:paraId="56B1746F">
            <w:pPr>
              <w:pStyle w:val="4"/>
              <w:spacing w:line="259" w:lineRule="exact"/>
              <w:ind w:left="50"/>
              <w:rPr>
                <w:sz w:val="24"/>
              </w:rPr>
            </w:pPr>
            <w:r>
              <w:rPr>
                <w:rFonts w:ascii="Calibri"/>
              </w:rPr>
              <w:t>11.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sz w:val="24"/>
              </w:rPr>
              <w:t>Explain about REPL-Driven development.</w:t>
            </w:r>
          </w:p>
        </w:tc>
        <w:tc>
          <w:tcPr>
            <w:tcW w:w="999" w:type="dxa"/>
          </w:tcPr>
          <w:p w14:paraId="53EA007B">
            <w:pPr>
              <w:pStyle w:val="4"/>
              <w:spacing w:line="259" w:lineRule="exact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0DC0988F">
            <w:pPr>
              <w:pStyle w:val="4"/>
              <w:spacing w:line="259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74C97806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ind w:left="720"/>
        <w:rPr>
          <w:color w:val="000000"/>
        </w:rPr>
      </w:pPr>
    </w:p>
    <w:p w14:paraId="404C5957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0D7EE06E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08FA4973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4DB41C5E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1639A6D1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MID II SCHEME OF EVALUATION</w:t>
      </w:r>
    </w:p>
    <w:p w14:paraId="6C08761A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38ED4DC3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PART-A</w:t>
      </w:r>
    </w:p>
    <w:tbl>
      <w:tblPr>
        <w:tblStyle w:val="3"/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352"/>
        <w:gridCol w:w="1120"/>
        <w:gridCol w:w="2316"/>
      </w:tblGrid>
      <w:tr w14:paraId="5C6B5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</w:trPr>
        <w:tc>
          <w:tcPr>
            <w:tcW w:w="710" w:type="dxa"/>
          </w:tcPr>
          <w:p w14:paraId="53F30CC4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352" w:type="dxa"/>
          </w:tcPr>
          <w:p w14:paraId="1700C08A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120" w:type="dxa"/>
          </w:tcPr>
          <w:p w14:paraId="7FE42572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316" w:type="dxa"/>
          </w:tcPr>
          <w:p w14:paraId="6CDFB6BB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287B7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6AFDF69D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2" w:type="dxa"/>
          </w:tcPr>
          <w:p w14:paraId="7C442D72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Shared authentication</w:t>
            </w:r>
          </w:p>
        </w:tc>
        <w:tc>
          <w:tcPr>
            <w:tcW w:w="1120" w:type="dxa"/>
          </w:tcPr>
          <w:p w14:paraId="429D37EA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</w:tcPr>
          <w:p w14:paraId="79061960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4C2D1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034C7A8E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2" w:type="dxa"/>
          </w:tcPr>
          <w:p w14:paraId="540A61BE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Jenkins plugins</w:t>
            </w:r>
          </w:p>
        </w:tc>
        <w:tc>
          <w:tcPr>
            <w:tcW w:w="1120" w:type="dxa"/>
          </w:tcPr>
          <w:p w14:paraId="10F572D6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316BCF64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0488F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tblHeader/>
        </w:trPr>
        <w:tc>
          <w:tcPr>
            <w:tcW w:w="710" w:type="dxa"/>
          </w:tcPr>
          <w:p w14:paraId="4CDCF434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2" w:type="dxa"/>
          </w:tcPr>
          <w:p w14:paraId="6FD445A3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Alternative build servers</w:t>
            </w:r>
          </w:p>
        </w:tc>
        <w:tc>
          <w:tcPr>
            <w:tcW w:w="1120" w:type="dxa"/>
          </w:tcPr>
          <w:p w14:paraId="73CD054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</w:tcPr>
          <w:p w14:paraId="7CD833C2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7E40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19F4C3B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2" w:type="dxa"/>
          </w:tcPr>
          <w:p w14:paraId="6416C7F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Chef</w:t>
            </w:r>
          </w:p>
        </w:tc>
        <w:tc>
          <w:tcPr>
            <w:tcW w:w="1120" w:type="dxa"/>
          </w:tcPr>
          <w:p w14:paraId="237B5D34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</w:tcPr>
          <w:p w14:paraId="51A341A3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14:paraId="289F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10" w:type="dxa"/>
          </w:tcPr>
          <w:p w14:paraId="38782707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352" w:type="dxa"/>
          </w:tcPr>
          <w:p w14:paraId="75C22C4A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Unit testing</w:t>
            </w:r>
          </w:p>
        </w:tc>
        <w:tc>
          <w:tcPr>
            <w:tcW w:w="1120" w:type="dxa"/>
          </w:tcPr>
          <w:p w14:paraId="76063CD0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148493E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73F71769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lang w:val="en-US"/>
        </w:rPr>
      </w:pPr>
    </w:p>
    <w:p w14:paraId="238C1AB6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PART-B</w:t>
      </w:r>
    </w:p>
    <w:p w14:paraId="3BA2D918"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3"/>
        <w:tblW w:w="957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5387"/>
        <w:gridCol w:w="1168"/>
        <w:gridCol w:w="2234"/>
      </w:tblGrid>
      <w:tr w14:paraId="6F0C0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tblHeader/>
        </w:trPr>
        <w:tc>
          <w:tcPr>
            <w:tcW w:w="783" w:type="dxa"/>
          </w:tcPr>
          <w:p w14:paraId="0F0CBA5B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58"/>
              </w:tabs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387" w:type="dxa"/>
          </w:tcPr>
          <w:p w14:paraId="7315DA43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168" w:type="dxa"/>
          </w:tcPr>
          <w:p w14:paraId="37875526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234" w:type="dxa"/>
          </w:tcPr>
          <w:p w14:paraId="5C7D9862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14:paraId="1F4D2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tblHeader/>
        </w:trPr>
        <w:tc>
          <w:tcPr>
            <w:tcW w:w="783" w:type="dxa"/>
          </w:tcPr>
          <w:p w14:paraId="7E0A3285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14:paraId="7222DDED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4" w:hanging="3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Gerrit</w:t>
            </w:r>
          </w:p>
        </w:tc>
        <w:tc>
          <w:tcPr>
            <w:tcW w:w="1168" w:type="dxa"/>
            <w:vAlign w:val="center"/>
          </w:tcPr>
          <w:p w14:paraId="51CF5517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vAlign w:val="center"/>
          </w:tcPr>
          <w:p w14:paraId="31063D89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0B78C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tblHeader/>
        </w:trPr>
        <w:tc>
          <w:tcPr>
            <w:tcW w:w="783" w:type="dxa"/>
          </w:tcPr>
          <w:p w14:paraId="51A6E3B6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14:paraId="5A8EE99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Docker Intermission</w:t>
            </w:r>
          </w:p>
        </w:tc>
        <w:tc>
          <w:tcPr>
            <w:tcW w:w="1168" w:type="dxa"/>
            <w:vAlign w:val="center"/>
          </w:tcPr>
          <w:p w14:paraId="564D12C6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234" w:type="dxa"/>
            <w:vAlign w:val="center"/>
          </w:tcPr>
          <w:p w14:paraId="6F8CA4C2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6A4A5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tblHeader/>
        </w:trPr>
        <w:tc>
          <w:tcPr>
            <w:tcW w:w="783" w:type="dxa"/>
          </w:tcPr>
          <w:p w14:paraId="7008332D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14:paraId="5A03A1A3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Jenkins Build server</w:t>
            </w:r>
          </w:p>
          <w:p w14:paraId="1F1D2E1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 Phases</w:t>
            </w:r>
          </w:p>
        </w:tc>
        <w:tc>
          <w:tcPr>
            <w:tcW w:w="1168" w:type="dxa"/>
            <w:vAlign w:val="center"/>
          </w:tcPr>
          <w:p w14:paraId="0D0E45F6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666342E5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34" w:type="dxa"/>
            <w:vAlign w:val="center"/>
          </w:tcPr>
          <w:p w14:paraId="402A3974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C548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tblHeader/>
        </w:trPr>
        <w:tc>
          <w:tcPr>
            <w:tcW w:w="783" w:type="dxa"/>
          </w:tcPr>
          <w:p w14:paraId="5BD4CECE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14:paraId="7D695ED3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 Slaves</w:t>
            </w:r>
          </w:p>
          <w:p w14:paraId="4529B17F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Building by dependency order</w:t>
            </w:r>
          </w:p>
        </w:tc>
        <w:tc>
          <w:tcPr>
            <w:tcW w:w="1168" w:type="dxa"/>
            <w:vAlign w:val="center"/>
          </w:tcPr>
          <w:p w14:paraId="0516D22A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  <w:p w14:paraId="18939C38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34" w:type="dxa"/>
            <w:vAlign w:val="center"/>
          </w:tcPr>
          <w:p w14:paraId="560D24AD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31614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tblHeader/>
        </w:trPr>
        <w:tc>
          <w:tcPr>
            <w:tcW w:w="783" w:type="dxa"/>
          </w:tcPr>
          <w:p w14:paraId="7BDD5262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14:paraId="4D4A7097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Various types of Testing</w:t>
            </w:r>
          </w:p>
        </w:tc>
        <w:tc>
          <w:tcPr>
            <w:tcW w:w="1168" w:type="dxa"/>
            <w:vAlign w:val="center"/>
          </w:tcPr>
          <w:p w14:paraId="76EDF73D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vAlign w:val="center"/>
          </w:tcPr>
          <w:p w14:paraId="3C5195B5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14:paraId="74C29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tblHeader/>
        </w:trPr>
        <w:tc>
          <w:tcPr>
            <w:tcW w:w="783" w:type="dxa"/>
          </w:tcPr>
          <w:p w14:paraId="4B8D5E09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14:paraId="213A43DA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REPL-Driven development</w:t>
            </w:r>
          </w:p>
        </w:tc>
        <w:tc>
          <w:tcPr>
            <w:tcW w:w="1168" w:type="dxa"/>
            <w:vAlign w:val="center"/>
          </w:tcPr>
          <w:p w14:paraId="3EF79889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vAlign w:val="center"/>
          </w:tcPr>
          <w:p w14:paraId="69756608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0671E093">
      <w:pPr>
        <w:ind w:right="27"/>
        <w:rPr>
          <w:rFonts w:ascii="Times New Roman" w:hAnsi="Times New Roman"/>
          <w:b/>
          <w:sz w:val="24"/>
          <w:szCs w:val="24"/>
        </w:rPr>
      </w:pPr>
    </w:p>
    <w:p w14:paraId="4EA02284">
      <w:pPr>
        <w:spacing w:after="0"/>
        <w:ind w:left="-284" w:right="27"/>
        <w:rPr>
          <w:rFonts w:ascii="Times New Roman" w:hAnsi="Times New Roman"/>
          <w:b/>
          <w:color w:val="FF0000"/>
          <w:sz w:val="24"/>
          <w:szCs w:val="24"/>
        </w:rPr>
      </w:pPr>
    </w:p>
    <w:p w14:paraId="439C2C92"/>
    <w:p w14:paraId="458589E4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5670A"/>
    <w:rsid w:val="36E5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en-US"/>
    </w:rPr>
  </w:style>
  <w:style w:type="paragraph" w:customStyle="1" w:styleId="5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2025-07-09T08:45:00Z</dcterms:created>
  <dc:creator>Swathi Tamma</dc:creator>
  <cp:lastModifiedBy>Swathi Tamma</cp:lastModifiedBy>
  <dcterms:modified xsi:type="dcterms:W3CDTF">2025-07-09T08:48:02Z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AC3EAF10A9CF4EABA1B5F6282C37AEED_11</vt:lpwstr>
  </property>
</Properties>
</file>